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C" w:rsidRDefault="008565DC" w:rsidP="008565DC">
      <w:pPr>
        <w:spacing w:line="100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第八届财务报告分析大赛决赛评分细则</w:t>
      </w:r>
    </w:p>
    <w:p w:rsidR="008565DC" w:rsidRDefault="008565DC" w:rsidP="008565DC">
      <w:pPr>
        <w:spacing w:beforeLines="50" w:afterLines="50"/>
        <w:ind w:leftChars="-36" w:left="-47" w:hangingChars="12" w:hanging="29"/>
        <w:rPr>
          <w:bCs/>
          <w:sz w:val="24"/>
          <w:u w:val="single"/>
        </w:rPr>
      </w:pPr>
      <w:r>
        <w:rPr>
          <w:b/>
          <w:sz w:val="24"/>
        </w:rPr>
        <w:t>团队名称</w:t>
      </w:r>
      <w:r>
        <w:rPr>
          <w:b/>
          <w:sz w:val="24"/>
        </w:rPr>
        <w:t>:</w:t>
      </w:r>
      <w:r>
        <w:rPr>
          <w:bCs/>
          <w:sz w:val="24"/>
          <w:u w:val="single"/>
        </w:rPr>
        <w:t xml:space="preserve">                        </w:t>
      </w:r>
      <w:r>
        <w:rPr>
          <w:bCs/>
          <w:sz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5"/>
        <w:gridCol w:w="6173"/>
        <w:gridCol w:w="840"/>
        <w:gridCol w:w="878"/>
      </w:tblGrid>
      <w:tr w:rsidR="008565DC" w:rsidTr="00C74861">
        <w:trPr>
          <w:trHeight w:val="567"/>
        </w:trPr>
        <w:tc>
          <w:tcPr>
            <w:tcW w:w="7878" w:type="dxa"/>
            <w:gridSpan w:val="2"/>
            <w:vAlign w:val="center"/>
          </w:tcPr>
          <w:p w:rsidR="008565DC" w:rsidRDefault="008565DC" w:rsidP="00C74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评价项目</w:t>
            </w:r>
          </w:p>
        </w:tc>
        <w:tc>
          <w:tcPr>
            <w:tcW w:w="840" w:type="dxa"/>
            <w:vAlign w:val="center"/>
          </w:tcPr>
          <w:p w:rsidR="008565DC" w:rsidRDefault="008565DC" w:rsidP="00C74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878" w:type="dxa"/>
            <w:vAlign w:val="center"/>
          </w:tcPr>
          <w:p w:rsidR="008565DC" w:rsidRDefault="008565DC" w:rsidP="00C74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得分</w:t>
            </w:r>
          </w:p>
        </w:tc>
      </w:tr>
      <w:tr w:rsidR="008565DC" w:rsidTr="00C74861">
        <w:trPr>
          <w:trHeight w:val="567"/>
        </w:trPr>
        <w:tc>
          <w:tcPr>
            <w:tcW w:w="1705" w:type="dxa"/>
            <w:vMerge w:val="restart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书面作品</w:t>
            </w:r>
          </w:p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）</w:t>
            </w:r>
          </w:p>
        </w:tc>
        <w:tc>
          <w:tcPr>
            <w:tcW w:w="6173" w:type="dxa"/>
            <w:vAlign w:val="center"/>
          </w:tcPr>
          <w:p w:rsidR="008565DC" w:rsidRDefault="008565DC" w:rsidP="00C74861">
            <w:pPr>
              <w:rPr>
                <w:sz w:val="24"/>
              </w:rPr>
            </w:pPr>
            <w:r>
              <w:rPr>
                <w:sz w:val="24"/>
              </w:rPr>
              <w:t>案例文档格式规范，文字流畅，简明扼要，重点突出</w:t>
            </w:r>
          </w:p>
        </w:tc>
        <w:tc>
          <w:tcPr>
            <w:tcW w:w="840" w:type="dxa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" w:type="dxa"/>
          </w:tcPr>
          <w:p w:rsidR="008565DC" w:rsidRDefault="008565DC" w:rsidP="00C74861">
            <w:pPr>
              <w:rPr>
                <w:sz w:val="24"/>
              </w:rPr>
            </w:pPr>
          </w:p>
        </w:tc>
      </w:tr>
      <w:tr w:rsidR="008565DC" w:rsidTr="00C74861">
        <w:trPr>
          <w:trHeight w:val="567"/>
        </w:trPr>
        <w:tc>
          <w:tcPr>
            <w:tcW w:w="1705" w:type="dxa"/>
            <w:vMerge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</w:p>
        </w:tc>
        <w:tc>
          <w:tcPr>
            <w:tcW w:w="6173" w:type="dxa"/>
            <w:vAlign w:val="center"/>
          </w:tcPr>
          <w:p w:rsidR="008565DC" w:rsidRDefault="008565DC" w:rsidP="00C74861">
            <w:pPr>
              <w:rPr>
                <w:sz w:val="24"/>
              </w:rPr>
            </w:pPr>
            <w:r>
              <w:rPr>
                <w:sz w:val="24"/>
              </w:rPr>
              <w:t>案例分析客观、科学、可靠，有一定现实意义和参考价值</w:t>
            </w:r>
          </w:p>
        </w:tc>
        <w:tc>
          <w:tcPr>
            <w:tcW w:w="840" w:type="dxa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" w:type="dxa"/>
          </w:tcPr>
          <w:p w:rsidR="008565DC" w:rsidRDefault="008565DC" w:rsidP="00C74861">
            <w:pPr>
              <w:rPr>
                <w:sz w:val="24"/>
              </w:rPr>
            </w:pPr>
          </w:p>
        </w:tc>
      </w:tr>
      <w:tr w:rsidR="008565DC" w:rsidTr="00C74861">
        <w:trPr>
          <w:trHeight w:val="567"/>
        </w:trPr>
        <w:tc>
          <w:tcPr>
            <w:tcW w:w="1705" w:type="dxa"/>
            <w:vMerge w:val="restart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多媒体课件（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）</w:t>
            </w:r>
          </w:p>
        </w:tc>
        <w:tc>
          <w:tcPr>
            <w:tcW w:w="6173" w:type="dxa"/>
            <w:vAlign w:val="center"/>
          </w:tcPr>
          <w:p w:rsidR="008565DC" w:rsidRDefault="008565DC" w:rsidP="00C74861">
            <w:pPr>
              <w:rPr>
                <w:sz w:val="24"/>
              </w:rPr>
            </w:pPr>
            <w:r>
              <w:rPr>
                <w:sz w:val="24"/>
              </w:rPr>
              <w:t>文字简洁、大方，主题突出，画面形象生动</w:t>
            </w:r>
          </w:p>
        </w:tc>
        <w:tc>
          <w:tcPr>
            <w:tcW w:w="840" w:type="dxa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" w:type="dxa"/>
          </w:tcPr>
          <w:p w:rsidR="008565DC" w:rsidRDefault="008565DC" w:rsidP="00C74861">
            <w:pPr>
              <w:rPr>
                <w:sz w:val="24"/>
              </w:rPr>
            </w:pPr>
          </w:p>
        </w:tc>
      </w:tr>
      <w:tr w:rsidR="008565DC" w:rsidTr="00C74861">
        <w:trPr>
          <w:trHeight w:val="567"/>
        </w:trPr>
        <w:tc>
          <w:tcPr>
            <w:tcW w:w="1705" w:type="dxa"/>
            <w:vMerge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</w:p>
        </w:tc>
        <w:tc>
          <w:tcPr>
            <w:tcW w:w="6173" w:type="dxa"/>
            <w:vAlign w:val="center"/>
          </w:tcPr>
          <w:p w:rsidR="008565DC" w:rsidRDefault="008565DC" w:rsidP="00C74861">
            <w:pPr>
              <w:rPr>
                <w:sz w:val="24"/>
              </w:rPr>
            </w:pPr>
            <w:r>
              <w:rPr>
                <w:sz w:val="24"/>
              </w:rPr>
              <w:t>结构严谨，框架清晰，能使观众、评委一目了然</w:t>
            </w:r>
          </w:p>
        </w:tc>
        <w:tc>
          <w:tcPr>
            <w:tcW w:w="840" w:type="dxa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" w:type="dxa"/>
          </w:tcPr>
          <w:p w:rsidR="008565DC" w:rsidRDefault="008565DC" w:rsidP="00C74861">
            <w:pPr>
              <w:rPr>
                <w:sz w:val="24"/>
              </w:rPr>
            </w:pPr>
          </w:p>
        </w:tc>
      </w:tr>
      <w:tr w:rsidR="008565DC" w:rsidTr="00C74861">
        <w:trPr>
          <w:trHeight w:val="567"/>
        </w:trPr>
        <w:tc>
          <w:tcPr>
            <w:tcW w:w="1705" w:type="dxa"/>
            <w:vMerge w:val="restart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作品展示</w:t>
            </w:r>
          </w:p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）</w:t>
            </w:r>
          </w:p>
        </w:tc>
        <w:tc>
          <w:tcPr>
            <w:tcW w:w="6173" w:type="dxa"/>
            <w:vAlign w:val="center"/>
          </w:tcPr>
          <w:p w:rsidR="008565DC" w:rsidRDefault="008565DC" w:rsidP="00C74861">
            <w:pPr>
              <w:rPr>
                <w:sz w:val="24"/>
              </w:rPr>
            </w:pPr>
            <w:r>
              <w:rPr>
                <w:sz w:val="24"/>
              </w:rPr>
              <w:t>分析问题条理分明，主次得当，结构完整</w:t>
            </w:r>
          </w:p>
        </w:tc>
        <w:tc>
          <w:tcPr>
            <w:tcW w:w="840" w:type="dxa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8" w:type="dxa"/>
          </w:tcPr>
          <w:p w:rsidR="008565DC" w:rsidRDefault="008565DC" w:rsidP="00C74861">
            <w:pPr>
              <w:rPr>
                <w:sz w:val="24"/>
              </w:rPr>
            </w:pPr>
          </w:p>
        </w:tc>
      </w:tr>
      <w:tr w:rsidR="008565DC" w:rsidTr="00C74861">
        <w:trPr>
          <w:trHeight w:val="567"/>
        </w:trPr>
        <w:tc>
          <w:tcPr>
            <w:tcW w:w="1705" w:type="dxa"/>
            <w:vMerge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</w:p>
        </w:tc>
        <w:tc>
          <w:tcPr>
            <w:tcW w:w="6173" w:type="dxa"/>
            <w:vAlign w:val="center"/>
          </w:tcPr>
          <w:p w:rsidR="008565DC" w:rsidRDefault="008565DC" w:rsidP="00C74861">
            <w:pPr>
              <w:rPr>
                <w:sz w:val="24"/>
              </w:rPr>
            </w:pPr>
            <w:r>
              <w:rPr>
                <w:sz w:val="24"/>
              </w:rPr>
              <w:t>熟悉课件，脱稿解说，口齿清晰，随机应变</w:t>
            </w:r>
          </w:p>
        </w:tc>
        <w:tc>
          <w:tcPr>
            <w:tcW w:w="840" w:type="dxa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" w:type="dxa"/>
          </w:tcPr>
          <w:p w:rsidR="008565DC" w:rsidRDefault="008565DC" w:rsidP="00C74861">
            <w:pPr>
              <w:rPr>
                <w:sz w:val="24"/>
              </w:rPr>
            </w:pPr>
          </w:p>
        </w:tc>
      </w:tr>
      <w:tr w:rsidR="008565DC" w:rsidTr="00C74861">
        <w:trPr>
          <w:trHeight w:val="567"/>
        </w:trPr>
        <w:tc>
          <w:tcPr>
            <w:tcW w:w="1705" w:type="dxa"/>
            <w:vMerge w:val="restart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现场答辩</w:t>
            </w:r>
          </w:p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）</w:t>
            </w:r>
          </w:p>
        </w:tc>
        <w:tc>
          <w:tcPr>
            <w:tcW w:w="6173" w:type="dxa"/>
            <w:vAlign w:val="center"/>
          </w:tcPr>
          <w:p w:rsidR="008565DC" w:rsidRDefault="008565DC" w:rsidP="00C74861">
            <w:pPr>
              <w:rPr>
                <w:sz w:val="24"/>
              </w:rPr>
            </w:pPr>
            <w:r>
              <w:rPr>
                <w:sz w:val="24"/>
              </w:rPr>
              <w:t>正确理解评委提问，有较强的分析反应能力</w:t>
            </w:r>
          </w:p>
        </w:tc>
        <w:tc>
          <w:tcPr>
            <w:tcW w:w="840" w:type="dxa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" w:type="dxa"/>
          </w:tcPr>
          <w:p w:rsidR="008565DC" w:rsidRDefault="008565DC" w:rsidP="00C74861">
            <w:pPr>
              <w:rPr>
                <w:sz w:val="24"/>
              </w:rPr>
            </w:pPr>
          </w:p>
        </w:tc>
      </w:tr>
      <w:tr w:rsidR="008565DC" w:rsidTr="00C74861">
        <w:trPr>
          <w:trHeight w:val="567"/>
        </w:trPr>
        <w:tc>
          <w:tcPr>
            <w:tcW w:w="1705" w:type="dxa"/>
            <w:vMerge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</w:p>
        </w:tc>
        <w:tc>
          <w:tcPr>
            <w:tcW w:w="6173" w:type="dxa"/>
            <w:vAlign w:val="center"/>
          </w:tcPr>
          <w:p w:rsidR="008565DC" w:rsidRDefault="008565DC" w:rsidP="00C74861">
            <w:pPr>
              <w:rPr>
                <w:sz w:val="24"/>
              </w:rPr>
            </w:pPr>
            <w:r>
              <w:rPr>
                <w:sz w:val="24"/>
              </w:rPr>
              <w:t>能够准确完整、及时流畅地回答评委所提的问题</w:t>
            </w:r>
          </w:p>
        </w:tc>
        <w:tc>
          <w:tcPr>
            <w:tcW w:w="840" w:type="dxa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" w:type="dxa"/>
          </w:tcPr>
          <w:p w:rsidR="008565DC" w:rsidRDefault="008565DC" w:rsidP="00C74861">
            <w:pPr>
              <w:rPr>
                <w:sz w:val="24"/>
              </w:rPr>
            </w:pPr>
          </w:p>
        </w:tc>
      </w:tr>
      <w:tr w:rsidR="008565DC" w:rsidTr="00C74861">
        <w:trPr>
          <w:trHeight w:val="567"/>
        </w:trPr>
        <w:tc>
          <w:tcPr>
            <w:tcW w:w="1705" w:type="dxa"/>
            <w:vMerge w:val="restart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综合印象</w:t>
            </w:r>
          </w:p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15</w:t>
            </w:r>
            <w:r>
              <w:rPr>
                <w:sz w:val="24"/>
              </w:rPr>
              <w:t>）</w:t>
            </w:r>
          </w:p>
        </w:tc>
        <w:tc>
          <w:tcPr>
            <w:tcW w:w="6173" w:type="dxa"/>
            <w:vAlign w:val="center"/>
          </w:tcPr>
          <w:p w:rsidR="008565DC" w:rsidRDefault="008565DC" w:rsidP="00C74861">
            <w:pPr>
              <w:rPr>
                <w:sz w:val="24"/>
              </w:rPr>
            </w:pPr>
            <w:r>
              <w:rPr>
                <w:sz w:val="24"/>
              </w:rPr>
              <w:t>团队成员优势互补，协作配合，分工合理</w:t>
            </w:r>
          </w:p>
        </w:tc>
        <w:tc>
          <w:tcPr>
            <w:tcW w:w="840" w:type="dxa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" w:type="dxa"/>
          </w:tcPr>
          <w:p w:rsidR="008565DC" w:rsidRDefault="008565DC" w:rsidP="00C74861">
            <w:pPr>
              <w:rPr>
                <w:sz w:val="24"/>
              </w:rPr>
            </w:pPr>
          </w:p>
        </w:tc>
      </w:tr>
      <w:tr w:rsidR="008565DC" w:rsidTr="00C74861">
        <w:trPr>
          <w:trHeight w:val="567"/>
        </w:trPr>
        <w:tc>
          <w:tcPr>
            <w:tcW w:w="1705" w:type="dxa"/>
            <w:vMerge/>
          </w:tcPr>
          <w:p w:rsidR="008565DC" w:rsidRDefault="008565DC" w:rsidP="00C74861">
            <w:pPr>
              <w:rPr>
                <w:sz w:val="24"/>
              </w:rPr>
            </w:pPr>
          </w:p>
        </w:tc>
        <w:tc>
          <w:tcPr>
            <w:tcW w:w="6173" w:type="dxa"/>
            <w:vAlign w:val="center"/>
          </w:tcPr>
          <w:p w:rsidR="008565DC" w:rsidRDefault="008565DC" w:rsidP="00C74861">
            <w:pPr>
              <w:rPr>
                <w:sz w:val="24"/>
              </w:rPr>
            </w:pPr>
            <w:r>
              <w:rPr>
                <w:sz w:val="24"/>
              </w:rPr>
              <w:t>在规定的时间内完成</w:t>
            </w:r>
          </w:p>
        </w:tc>
        <w:tc>
          <w:tcPr>
            <w:tcW w:w="840" w:type="dxa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" w:type="dxa"/>
          </w:tcPr>
          <w:p w:rsidR="008565DC" w:rsidRDefault="008565DC" w:rsidP="00C74861">
            <w:pPr>
              <w:rPr>
                <w:sz w:val="24"/>
              </w:rPr>
            </w:pPr>
          </w:p>
        </w:tc>
      </w:tr>
      <w:tr w:rsidR="008565DC" w:rsidTr="00C74861">
        <w:trPr>
          <w:trHeight w:val="567"/>
        </w:trPr>
        <w:tc>
          <w:tcPr>
            <w:tcW w:w="1705" w:type="dxa"/>
            <w:vMerge/>
          </w:tcPr>
          <w:p w:rsidR="008565DC" w:rsidRDefault="008565DC" w:rsidP="00C74861">
            <w:pPr>
              <w:rPr>
                <w:sz w:val="24"/>
              </w:rPr>
            </w:pPr>
          </w:p>
        </w:tc>
        <w:tc>
          <w:tcPr>
            <w:tcW w:w="6173" w:type="dxa"/>
            <w:vAlign w:val="center"/>
          </w:tcPr>
          <w:p w:rsidR="008565DC" w:rsidRDefault="008565DC" w:rsidP="00C74861">
            <w:pPr>
              <w:rPr>
                <w:sz w:val="24"/>
              </w:rPr>
            </w:pPr>
            <w:r>
              <w:rPr>
                <w:sz w:val="24"/>
              </w:rPr>
              <w:t>着装整洁、大方</w:t>
            </w:r>
          </w:p>
        </w:tc>
        <w:tc>
          <w:tcPr>
            <w:tcW w:w="840" w:type="dxa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" w:type="dxa"/>
          </w:tcPr>
          <w:p w:rsidR="008565DC" w:rsidRDefault="008565DC" w:rsidP="00C74861">
            <w:pPr>
              <w:rPr>
                <w:sz w:val="24"/>
              </w:rPr>
            </w:pPr>
          </w:p>
        </w:tc>
      </w:tr>
      <w:tr w:rsidR="008565DC" w:rsidTr="00C74861">
        <w:trPr>
          <w:trHeight w:val="567"/>
        </w:trPr>
        <w:tc>
          <w:tcPr>
            <w:tcW w:w="7878" w:type="dxa"/>
            <w:gridSpan w:val="2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总分</w:t>
            </w:r>
          </w:p>
        </w:tc>
        <w:tc>
          <w:tcPr>
            <w:tcW w:w="840" w:type="dxa"/>
            <w:vAlign w:val="center"/>
          </w:tcPr>
          <w:p w:rsidR="008565DC" w:rsidRDefault="008565DC" w:rsidP="00C7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78" w:type="dxa"/>
          </w:tcPr>
          <w:p w:rsidR="008565DC" w:rsidRDefault="008565DC" w:rsidP="00C74861">
            <w:pPr>
              <w:rPr>
                <w:sz w:val="24"/>
              </w:rPr>
            </w:pPr>
          </w:p>
        </w:tc>
      </w:tr>
    </w:tbl>
    <w:p w:rsidR="007E6FD4" w:rsidRDefault="007E6FD4"/>
    <w:sectPr w:rsidR="007E6FD4" w:rsidSect="007E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13A" w:rsidRDefault="00CB513A" w:rsidP="008565DC">
      <w:r>
        <w:separator/>
      </w:r>
    </w:p>
  </w:endnote>
  <w:endnote w:type="continuationSeparator" w:id="0">
    <w:p w:rsidR="00CB513A" w:rsidRDefault="00CB513A" w:rsidP="00856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13A" w:rsidRDefault="00CB513A" w:rsidP="008565DC">
      <w:r>
        <w:separator/>
      </w:r>
    </w:p>
  </w:footnote>
  <w:footnote w:type="continuationSeparator" w:id="0">
    <w:p w:rsidR="00CB513A" w:rsidRDefault="00CB513A" w:rsidP="00856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5DC"/>
    <w:rsid w:val="007E6FD4"/>
    <w:rsid w:val="008565DC"/>
    <w:rsid w:val="00CB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5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5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2019-04-24T01:18:00Z</dcterms:created>
  <dcterms:modified xsi:type="dcterms:W3CDTF">2019-04-24T01:18:00Z</dcterms:modified>
</cp:coreProperties>
</file>